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288" w:right="-277" w:firstLine="0"/>
        <w:rPr>
          <w:b w:val="1"/>
          <w:bCs w:val="1"/>
          <w:sz w:val="24"/>
          <w:szCs w:val="24"/>
        </w:rPr>
      </w:pPr>
      <w:r w:rsidDel="00000000" w:rsidR="00000000" w:rsidRPr="00000000">
        <w:rPr>
          <w:rtl w:val="0"/>
        </w:rPr>
      </w:r>
    </w:p>
    <w:p w:rsidR="00000000" w:rsidDel="00000000" w:rsidP="00000000" w:rsidRDefault="00000000" w:rsidRPr="00000000" w14:paraId="00000002">
      <w:pPr>
        <w:widowControl w:val="0"/>
        <w:ind w:left="-288" w:right="-277" w:firstLine="0"/>
        <w:jc w:val="right"/>
        <w:rPr>
          <w:b w:val="1"/>
          <w:bCs w:val="1"/>
          <w:sz w:val="24"/>
          <w:szCs w:val="24"/>
        </w:rPr>
      </w:pPr>
      <w:r w:rsidDel="00000000" w:rsidR="00000000" w:rsidRPr="00000000">
        <w:rPr>
          <w:b w:val="1"/>
          <w:bCs w:val="1"/>
          <w:sz w:val="24"/>
          <w:szCs w:val="24"/>
        </w:rPr>
        <w:drawing>
          <wp:inline distB="114300" distT="114300" distL="114300" distR="114300">
            <wp:extent cx="1365880" cy="170973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65880" cy="17097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ind w:left="-288" w:right="-136" w:firstLine="0"/>
        <w:rPr/>
      </w:pPr>
      <w:r w:rsidDel="00000000" w:rsidR="00000000" w:rsidRPr="00000000">
        <w:rPr>
          <w:rtl w:val="0"/>
        </w:rPr>
      </w:r>
    </w:p>
    <w:p w:rsidR="00000000" w:rsidDel="00000000" w:rsidP="00000000" w:rsidRDefault="00000000" w:rsidRPr="00000000" w14:paraId="00000004">
      <w:pPr>
        <w:widowControl w:val="0"/>
        <w:ind w:left="-288" w:right="5" w:firstLine="0"/>
        <w:rPr>
          <w:b w:val="1"/>
          <w:bCs w:val="1"/>
          <w:color w:val="38761d"/>
          <w:sz w:val="24"/>
          <w:szCs w:val="24"/>
        </w:rPr>
      </w:pPr>
      <w:r w:rsidDel="00000000" w:rsidR="00000000" w:rsidRPr="00000000">
        <w:rPr>
          <w:b w:val="1"/>
          <w:bCs w:val="1"/>
          <w:color w:val="38761d"/>
          <w:sz w:val="24"/>
          <w:szCs w:val="24"/>
          <w:rtl w:val="0"/>
        </w:rPr>
        <w:t xml:space="preserve">JOB DESCRIPTION </w:t>
      </w:r>
    </w:p>
    <w:p w:rsidR="00000000" w:rsidDel="00000000" w:rsidP="00000000" w:rsidRDefault="00000000" w:rsidRPr="00000000" w14:paraId="00000005">
      <w:pPr>
        <w:widowControl w:val="0"/>
        <w:ind w:right="8376"/>
        <w:rPr>
          <w:b w:val="1"/>
          <w:bCs w:val="1"/>
          <w:sz w:val="24"/>
          <w:szCs w:val="24"/>
        </w:rPr>
      </w:pPr>
      <w:r w:rsidDel="00000000" w:rsidR="00000000" w:rsidRPr="00000000">
        <w:rPr>
          <w:rtl w:val="0"/>
        </w:rPr>
      </w:r>
    </w:p>
    <w:p w:rsidR="00000000" w:rsidDel="00000000" w:rsidP="00000000" w:rsidRDefault="00000000" w:rsidRPr="00000000" w14:paraId="00000006">
      <w:pPr>
        <w:widowControl w:val="0"/>
        <w:spacing w:before="201" w:lineRule="auto"/>
        <w:ind w:left="-288" w:right="1659" w:firstLine="0"/>
        <w:rPr>
          <w:sz w:val="21"/>
          <w:szCs w:val="21"/>
        </w:rPr>
      </w:pPr>
      <w:r w:rsidDel="00000000" w:rsidR="00000000" w:rsidRPr="00000000">
        <w:rPr>
          <w:b w:val="1"/>
          <w:bCs w:val="1"/>
          <w:sz w:val="21"/>
          <w:szCs w:val="21"/>
          <w:rtl w:val="0"/>
        </w:rPr>
        <w:t xml:space="preserve">Job Title:  </w:t>
      </w:r>
      <w:r w:rsidDel="00000000" w:rsidR="00000000" w:rsidRPr="00000000">
        <w:rPr>
          <w:sz w:val="21"/>
          <w:szCs w:val="21"/>
          <w:rtl w:val="0"/>
        </w:rPr>
        <w:t xml:space="preserve"> </w:t>
        <w:tab/>
        <w:tab/>
        <w:t xml:space="preserve">Co-Director (Fundraising and Finance)</w:t>
      </w:r>
    </w:p>
    <w:p w:rsidR="00000000" w:rsidDel="00000000" w:rsidP="00000000" w:rsidRDefault="00000000" w:rsidRPr="00000000" w14:paraId="00000007">
      <w:pPr>
        <w:widowControl w:val="0"/>
        <w:spacing w:before="240" w:lineRule="auto"/>
        <w:ind w:left="-288" w:right="-277" w:firstLine="0"/>
        <w:rPr>
          <w:color w:val="000000"/>
          <w:highlight w:val="white"/>
        </w:rPr>
      </w:pPr>
      <w:r w:rsidDel="00000000" w:rsidR="00000000" w:rsidRPr="00000000">
        <w:rPr>
          <w:b w:val="1"/>
          <w:bCs w:val="1"/>
          <w:highlight w:val="white"/>
          <w:rtl w:val="0"/>
        </w:rPr>
        <w:t xml:space="preserve">Salary:</w:t>
        <w:tab/>
      </w:r>
      <w:r w:rsidDel="00000000" w:rsidR="00000000" w:rsidRPr="00000000">
        <w:rPr>
          <w:b w:val="1"/>
          <w:bCs w:val="1"/>
          <w:color w:val="93c47d"/>
          <w:highlight w:val="white"/>
          <w:rtl w:val="0"/>
        </w:rPr>
        <w:t xml:space="preserve">  </w:t>
        <w:tab/>
      </w:r>
      <w:r w:rsidDel="00000000" w:rsidR="00000000" w:rsidRPr="00000000">
        <w:rPr>
          <w:b w:val="1"/>
          <w:bCs w:val="1"/>
          <w:color w:val="38761d"/>
          <w:highlight w:val="white"/>
          <w:rtl w:val="0"/>
        </w:rPr>
        <w:tab/>
      </w:r>
      <w:r w:rsidDel="00000000" w:rsidR="00000000" w:rsidRPr="00000000">
        <w:rPr>
          <w:color w:val="000000"/>
          <w:highlight w:val="white"/>
          <w:rtl w:val="0"/>
        </w:rPr>
        <w:t xml:space="preserve">£45,000 (pro rata)</w:t>
      </w:r>
    </w:p>
    <w:p w:rsidR="00000000" w:rsidDel="00000000" w:rsidP="00000000" w:rsidRDefault="00000000" w:rsidRPr="00000000" w14:paraId="00000008">
      <w:pPr>
        <w:widowControl w:val="0"/>
        <w:spacing w:before="201" w:lineRule="auto"/>
        <w:ind w:left="-288" w:right="3441" w:firstLine="0"/>
        <w:rPr>
          <w:sz w:val="21"/>
          <w:szCs w:val="21"/>
        </w:rPr>
      </w:pPr>
      <w:r w:rsidDel="00000000" w:rsidR="00000000" w:rsidRPr="00000000">
        <w:rPr>
          <w:b w:val="1"/>
          <w:bCs w:val="1"/>
          <w:sz w:val="21"/>
          <w:szCs w:val="21"/>
          <w:rtl w:val="0"/>
        </w:rPr>
        <w:t xml:space="preserve">Responsible to</w:t>
      </w:r>
      <w:r w:rsidDel="00000000" w:rsidR="00000000" w:rsidRPr="00000000">
        <w:rPr>
          <w:b w:val="1"/>
          <w:bCs w:val="1"/>
          <w:color w:val="4f81bd"/>
          <w:sz w:val="21"/>
          <w:szCs w:val="21"/>
          <w:rtl w:val="0"/>
        </w:rPr>
        <w:t xml:space="preserve">: </w:t>
        <w:tab/>
        <w:tab/>
      </w:r>
      <w:r w:rsidDel="00000000" w:rsidR="00000000" w:rsidRPr="00000000">
        <w:rPr>
          <w:sz w:val="21"/>
          <w:szCs w:val="21"/>
          <w:rtl w:val="0"/>
        </w:rPr>
        <w:t xml:space="preserve">The Chair of the Board of Trustees </w:t>
      </w:r>
    </w:p>
    <w:p w:rsidR="00000000" w:rsidDel="00000000" w:rsidP="00000000" w:rsidRDefault="00000000" w:rsidRPr="00000000" w14:paraId="00000009">
      <w:pPr>
        <w:widowControl w:val="0"/>
        <w:spacing w:before="201" w:lineRule="auto"/>
        <w:ind w:left="2125" w:right="5" w:hanging="2409"/>
        <w:rPr>
          <w:sz w:val="21"/>
          <w:szCs w:val="21"/>
        </w:rPr>
      </w:pPr>
      <w:r w:rsidDel="00000000" w:rsidR="00000000" w:rsidRPr="00000000">
        <w:rPr>
          <w:b w:val="1"/>
          <w:bCs w:val="1"/>
          <w:sz w:val="21"/>
          <w:szCs w:val="21"/>
          <w:rtl w:val="0"/>
        </w:rPr>
        <w:t xml:space="preserve">Hours: </w:t>
      </w:r>
      <w:r w:rsidDel="00000000" w:rsidR="00000000" w:rsidRPr="00000000">
        <w:rPr>
          <w:sz w:val="21"/>
          <w:szCs w:val="21"/>
          <w:rtl w:val="0"/>
        </w:rPr>
        <w:tab/>
        <w:tab/>
        <w:t xml:space="preserve">3 days a week salary pro-rata’d.</w:t>
      </w:r>
    </w:p>
    <w:p w:rsidR="00000000" w:rsidDel="00000000" w:rsidP="00000000" w:rsidRDefault="00000000" w:rsidRPr="00000000" w14:paraId="0000000A">
      <w:pPr>
        <w:widowControl w:val="0"/>
        <w:spacing w:before="201" w:lineRule="auto"/>
        <w:ind w:left="-288" w:right="5" w:firstLine="0"/>
        <w:rPr>
          <w:sz w:val="21"/>
          <w:szCs w:val="21"/>
        </w:rPr>
      </w:pPr>
      <w:r w:rsidDel="00000000" w:rsidR="00000000" w:rsidRPr="00000000">
        <w:rPr>
          <w:b w:val="1"/>
          <w:bCs w:val="1"/>
          <w:sz w:val="21"/>
          <w:szCs w:val="21"/>
          <w:rtl w:val="0"/>
        </w:rPr>
        <w:t xml:space="preserve">Reports to:  </w:t>
        <w:tab/>
        <w:tab/>
      </w:r>
      <w:r w:rsidDel="00000000" w:rsidR="00000000" w:rsidRPr="00000000">
        <w:rPr>
          <w:sz w:val="21"/>
          <w:szCs w:val="21"/>
          <w:rtl w:val="0"/>
        </w:rPr>
        <w:t xml:space="preserve">Chair of Trustees </w:t>
      </w:r>
    </w:p>
    <w:p w:rsidR="00000000" w:rsidDel="00000000" w:rsidP="00000000" w:rsidRDefault="00000000" w:rsidRPr="00000000" w14:paraId="0000000B">
      <w:pPr>
        <w:widowControl w:val="0"/>
        <w:spacing w:before="201" w:lineRule="auto"/>
        <w:ind w:left="2125" w:right="5" w:hanging="2409"/>
        <w:rPr>
          <w:sz w:val="21"/>
          <w:szCs w:val="21"/>
        </w:rPr>
      </w:pPr>
      <w:r w:rsidDel="00000000" w:rsidR="00000000" w:rsidRPr="00000000">
        <w:rPr>
          <w:b w:val="1"/>
          <w:bCs w:val="1"/>
          <w:sz w:val="21"/>
          <w:szCs w:val="21"/>
          <w:rtl w:val="0"/>
        </w:rPr>
        <w:t xml:space="preserve">Reports: </w:t>
        <w:tab/>
      </w:r>
      <w:r w:rsidDel="00000000" w:rsidR="00000000" w:rsidRPr="00000000">
        <w:rPr>
          <w:sz w:val="21"/>
          <w:szCs w:val="21"/>
          <w:rtl w:val="0"/>
        </w:rPr>
        <w:t xml:space="preserve">Fundraising Officer</w:t>
      </w:r>
    </w:p>
    <w:p w:rsidR="00000000" w:rsidDel="00000000" w:rsidP="00000000" w:rsidRDefault="00000000" w:rsidRPr="00000000" w14:paraId="0000000C">
      <w:pPr>
        <w:widowControl w:val="0"/>
        <w:spacing w:before="201" w:lineRule="auto"/>
        <w:ind w:left="-288" w:right="-40" w:firstLine="0"/>
        <w:rPr>
          <w:sz w:val="21"/>
          <w:szCs w:val="21"/>
        </w:rPr>
      </w:pPr>
      <w:r w:rsidDel="00000000" w:rsidR="00000000" w:rsidRPr="00000000">
        <w:rPr>
          <w:b w:val="1"/>
          <w:bCs w:val="1"/>
          <w:sz w:val="21"/>
          <w:szCs w:val="21"/>
          <w:rtl w:val="0"/>
        </w:rPr>
        <w:t xml:space="preserve">Contract: </w:t>
        <w:tab/>
        <w:tab/>
        <w:tab/>
      </w:r>
      <w:r w:rsidDel="00000000" w:rsidR="00000000" w:rsidRPr="00000000">
        <w:rPr>
          <w:sz w:val="21"/>
          <w:szCs w:val="21"/>
          <w:rtl w:val="0"/>
        </w:rPr>
        <w:t xml:space="preserve">Permanent</w:t>
      </w:r>
    </w:p>
    <w:p w:rsidR="00000000" w:rsidDel="00000000" w:rsidP="00000000" w:rsidRDefault="00000000" w:rsidRPr="00000000" w14:paraId="0000000D">
      <w:pPr>
        <w:widowControl w:val="0"/>
        <w:spacing w:before="201" w:lineRule="auto"/>
        <w:ind w:left="-288" w:right="-40" w:firstLine="0"/>
        <w:rPr>
          <w:b w:val="1"/>
          <w:bCs w:val="1"/>
          <w:sz w:val="21"/>
          <w:szCs w:val="21"/>
        </w:rPr>
      </w:pPr>
      <w:r w:rsidDel="00000000" w:rsidR="00000000" w:rsidRPr="00000000">
        <w:rPr>
          <w:b w:val="1"/>
          <w:bCs w:val="1"/>
          <w:sz w:val="21"/>
          <w:szCs w:val="21"/>
          <w:rtl w:val="0"/>
        </w:rPr>
        <w:t xml:space="preserve">Application closing        </w:t>
      </w:r>
      <w:r w:rsidDel="00000000" w:rsidR="00000000" w:rsidRPr="00000000">
        <w:rPr>
          <w:sz w:val="21"/>
          <w:szCs w:val="21"/>
          <w:rtl w:val="0"/>
        </w:rPr>
        <w:t xml:space="preserve">9am 22nd June 2026</w:t>
      </w:r>
      <w:r w:rsidDel="00000000" w:rsidR="00000000" w:rsidRPr="00000000">
        <w:rPr>
          <w:b w:val="1"/>
          <w:bCs w:val="1"/>
          <w:sz w:val="21"/>
          <w:szCs w:val="21"/>
          <w:rtl w:val="0"/>
        </w:rPr>
        <w:br w:type="textWrapping"/>
        <w:t xml:space="preserve">date:</w:t>
      </w:r>
    </w:p>
    <w:p w:rsidR="00000000" w:rsidDel="00000000" w:rsidP="00000000" w:rsidRDefault="00000000" w:rsidRPr="00000000" w14:paraId="0000000E">
      <w:pPr>
        <w:widowControl w:val="0"/>
        <w:spacing w:before="201" w:lineRule="auto"/>
        <w:ind w:left="-288" w:right="3441" w:firstLine="0"/>
        <w:rPr>
          <w:sz w:val="21"/>
          <w:szCs w:val="21"/>
        </w:rPr>
      </w:pPr>
      <w:r w:rsidDel="00000000" w:rsidR="00000000" w:rsidRPr="00000000">
        <w:rPr>
          <w:b w:val="1"/>
          <w:bCs w:val="1"/>
          <w:sz w:val="21"/>
          <w:szCs w:val="21"/>
          <w:rtl w:val="0"/>
        </w:rPr>
        <w:t xml:space="preserve">Start-date: </w:t>
        <w:tab/>
        <w:tab/>
      </w:r>
      <w:r w:rsidDel="00000000" w:rsidR="00000000" w:rsidRPr="00000000">
        <w:rPr>
          <w:sz w:val="21"/>
          <w:szCs w:val="21"/>
          <w:rtl w:val="0"/>
        </w:rPr>
        <w:t xml:space="preserve">From</w:t>
      </w:r>
      <w:r w:rsidDel="00000000" w:rsidR="00000000" w:rsidRPr="00000000">
        <w:rPr>
          <w:b w:val="1"/>
          <w:bCs w:val="1"/>
          <w:sz w:val="21"/>
          <w:szCs w:val="21"/>
          <w:rtl w:val="0"/>
        </w:rPr>
        <w:t xml:space="preserve"> </w:t>
      </w:r>
      <w:r w:rsidDel="00000000" w:rsidR="00000000" w:rsidRPr="00000000">
        <w:rPr>
          <w:sz w:val="21"/>
          <w:szCs w:val="21"/>
          <w:rtl w:val="0"/>
        </w:rPr>
        <w:t xml:space="preserve">July 2026</w:t>
      </w:r>
    </w:p>
    <w:p w:rsidR="00000000" w:rsidDel="00000000" w:rsidP="00000000" w:rsidRDefault="00000000" w:rsidRPr="00000000" w14:paraId="0000000F">
      <w:pPr>
        <w:widowControl w:val="0"/>
        <w:spacing w:before="201" w:lineRule="auto"/>
        <w:ind w:left="2125" w:right="5" w:hanging="2409"/>
        <w:rPr>
          <w:sz w:val="21"/>
          <w:szCs w:val="21"/>
        </w:rPr>
      </w:pPr>
      <w:r w:rsidDel="00000000" w:rsidR="00000000" w:rsidRPr="00000000">
        <w:rPr>
          <w:b w:val="1"/>
          <w:bCs w:val="1"/>
          <w:sz w:val="21"/>
          <w:szCs w:val="21"/>
          <w:rtl w:val="0"/>
        </w:rPr>
        <w:t xml:space="preserve">Pension and benefits</w:t>
      </w:r>
      <w:r w:rsidDel="00000000" w:rsidR="00000000" w:rsidRPr="00000000">
        <w:rPr>
          <w:sz w:val="21"/>
          <w:szCs w:val="21"/>
          <w:rtl w:val="0"/>
        </w:rPr>
        <w:t xml:space="preserve">: </w:t>
        <w:tab/>
        <w:t xml:space="preserve">Automatic enrolment in pension scheme, 4% employer contributions</w:t>
      </w:r>
    </w:p>
    <w:p w:rsidR="00000000" w:rsidDel="00000000" w:rsidP="00000000" w:rsidRDefault="00000000" w:rsidRPr="00000000" w14:paraId="00000010">
      <w:pPr>
        <w:widowControl w:val="0"/>
        <w:spacing w:before="201" w:lineRule="auto"/>
        <w:ind w:left="-288" w:right="1376" w:firstLine="0"/>
        <w:rPr>
          <w:sz w:val="21"/>
          <w:szCs w:val="21"/>
        </w:rPr>
      </w:pPr>
      <w:r w:rsidDel="00000000" w:rsidR="00000000" w:rsidRPr="00000000">
        <w:rPr>
          <w:b w:val="1"/>
          <w:bCs w:val="1"/>
          <w:sz w:val="21"/>
          <w:szCs w:val="21"/>
          <w:rtl w:val="0"/>
        </w:rPr>
        <w:t xml:space="preserve">Holidays:</w:t>
      </w:r>
      <w:r w:rsidDel="00000000" w:rsidR="00000000" w:rsidRPr="00000000">
        <w:rPr>
          <w:sz w:val="21"/>
          <w:szCs w:val="21"/>
          <w:rtl w:val="0"/>
        </w:rPr>
        <w:t xml:space="preserve"> </w:t>
        <w:tab/>
        <w:tab/>
        <w:tab/>
        <w:t xml:space="preserve">25 days plus bank holidays, pro rata’d</w:t>
      </w:r>
    </w:p>
    <w:p w:rsidR="00000000" w:rsidDel="00000000" w:rsidP="00000000" w:rsidRDefault="00000000" w:rsidRPr="00000000" w14:paraId="00000011">
      <w:pPr>
        <w:widowControl w:val="0"/>
        <w:spacing w:before="240" w:lineRule="auto"/>
        <w:ind w:left="2152" w:right="-136" w:hanging="2440"/>
        <w:rPr/>
      </w:pPr>
      <w:r w:rsidDel="00000000" w:rsidR="00000000" w:rsidRPr="00000000">
        <w:rPr>
          <w:b w:val="1"/>
          <w:bCs w:val="1"/>
          <w:sz w:val="21"/>
          <w:szCs w:val="21"/>
          <w:rtl w:val="0"/>
        </w:rPr>
        <w:t xml:space="preserve">Other</w:t>
      </w:r>
      <w:r w:rsidDel="00000000" w:rsidR="00000000" w:rsidRPr="00000000">
        <w:rPr>
          <w:sz w:val="21"/>
          <w:szCs w:val="21"/>
          <w:rtl w:val="0"/>
        </w:rPr>
        <w:t xml:space="preserve">:</w:t>
        <w:tab/>
        <w:tab/>
      </w:r>
      <w:r w:rsidDel="00000000" w:rsidR="00000000" w:rsidRPr="00000000">
        <w:rPr>
          <w:rtl w:val="0"/>
        </w:rPr>
        <w:t xml:space="preserve">Staff wellbeing focus, with team sharing spaces, external non-clinical supervision and regular line-management supervision sessions.</w:t>
      </w:r>
    </w:p>
    <w:p w:rsidR="00000000" w:rsidDel="00000000" w:rsidP="00000000" w:rsidRDefault="00000000" w:rsidRPr="00000000" w14:paraId="00000012">
      <w:pPr>
        <w:widowControl w:val="0"/>
        <w:spacing w:before="240" w:lineRule="auto"/>
        <w:ind w:left="2152" w:right="-136" w:hanging="2440"/>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To apply, please send your CV and a cover letter setting out how you meet the Person Specification for this job to katie@roomtoheal.org</w:t>
      </w:r>
    </w:p>
    <w:p w:rsidR="00000000" w:rsidDel="00000000" w:rsidP="00000000" w:rsidRDefault="00000000" w:rsidRPr="00000000" w14:paraId="00000014">
      <w:pPr>
        <w:widowControl w:val="0"/>
        <w:ind w:left="-288" w:right="-136" w:firstLine="0"/>
        <w:rPr/>
      </w:pPr>
      <w:r w:rsidDel="00000000" w:rsidR="00000000" w:rsidRPr="00000000">
        <w:rPr>
          <w:rtl w:val="0"/>
        </w:rPr>
      </w:r>
    </w:p>
    <w:p w:rsidR="00000000" w:rsidDel="00000000" w:rsidP="00000000" w:rsidRDefault="00000000" w:rsidRPr="00000000" w14:paraId="00000015">
      <w:pPr>
        <w:widowControl w:val="0"/>
        <w:spacing w:before="201" w:lineRule="auto"/>
        <w:ind w:left="-288" w:right="3441" w:firstLine="0"/>
        <w:rPr>
          <w:sz w:val="21"/>
          <w:szCs w:val="21"/>
        </w:rPr>
      </w:pPr>
      <w:r w:rsidDel="00000000" w:rsidR="00000000" w:rsidRPr="00000000">
        <w:rPr>
          <w:rtl w:val="0"/>
        </w:rPr>
      </w:r>
    </w:p>
    <w:p w:rsidR="00000000" w:rsidDel="00000000" w:rsidP="00000000" w:rsidRDefault="00000000" w:rsidRPr="00000000" w14:paraId="00000016">
      <w:pPr>
        <w:widowControl w:val="0"/>
        <w:spacing w:before="201" w:lineRule="auto"/>
        <w:ind w:left="2267" w:right="5" w:hanging="2551"/>
        <w:rPr>
          <w:b w:val="1"/>
          <w:bCs w:val="1"/>
          <w:sz w:val="21"/>
          <w:szCs w:val="21"/>
        </w:rPr>
      </w:pPr>
      <w:r w:rsidDel="00000000" w:rsidR="00000000" w:rsidRPr="00000000">
        <w:rPr>
          <w:rtl w:val="0"/>
        </w:rPr>
      </w:r>
    </w:p>
    <w:p w:rsidR="00000000" w:rsidDel="00000000" w:rsidP="00000000" w:rsidRDefault="00000000" w:rsidRPr="00000000" w14:paraId="00000017">
      <w:pPr>
        <w:widowControl w:val="0"/>
        <w:spacing w:before="201" w:lineRule="auto"/>
        <w:ind w:left="2267" w:right="5" w:hanging="2551"/>
        <w:rPr>
          <w:b w:val="1"/>
          <w:bCs w:val="1"/>
          <w:sz w:val="21"/>
          <w:szCs w:val="21"/>
        </w:rPr>
      </w:pPr>
      <w:r w:rsidDel="00000000" w:rsidR="00000000" w:rsidRPr="00000000">
        <w:rPr>
          <w:rtl w:val="0"/>
        </w:rPr>
      </w:r>
    </w:p>
    <w:p w:rsidR="00000000" w:rsidDel="00000000" w:rsidP="00000000" w:rsidRDefault="00000000" w:rsidRPr="00000000" w14:paraId="00000018">
      <w:pPr>
        <w:widowControl w:val="0"/>
        <w:spacing w:before="201" w:lineRule="auto"/>
        <w:ind w:left="2267" w:right="5" w:hanging="2551"/>
        <w:rPr>
          <w:b w:val="1"/>
          <w:bCs w:val="1"/>
          <w:sz w:val="21"/>
          <w:szCs w:val="21"/>
        </w:rPr>
      </w:pPr>
      <w:r w:rsidDel="00000000" w:rsidR="00000000" w:rsidRPr="00000000">
        <w:rPr>
          <w:rtl w:val="0"/>
        </w:rPr>
      </w:r>
    </w:p>
    <w:p w:rsidR="00000000" w:rsidDel="00000000" w:rsidP="00000000" w:rsidRDefault="00000000" w:rsidRPr="00000000" w14:paraId="00000019">
      <w:pPr>
        <w:widowControl w:val="0"/>
        <w:spacing w:before="201" w:lineRule="auto"/>
        <w:ind w:left="2267" w:right="5" w:hanging="2551"/>
        <w:rPr>
          <w:b w:val="1"/>
          <w:bCs w:val="1"/>
          <w:sz w:val="21"/>
          <w:szCs w:val="21"/>
        </w:rPr>
      </w:pPr>
      <w:r w:rsidDel="00000000" w:rsidR="00000000" w:rsidRPr="00000000">
        <w:rPr>
          <w:rtl w:val="0"/>
        </w:rPr>
      </w:r>
    </w:p>
    <w:p w:rsidR="00000000" w:rsidDel="00000000" w:rsidP="00000000" w:rsidRDefault="00000000" w:rsidRPr="00000000" w14:paraId="0000001A">
      <w:pPr>
        <w:widowControl w:val="0"/>
        <w:spacing w:before="201" w:lineRule="auto"/>
        <w:ind w:left="2267" w:right="5" w:hanging="2551"/>
        <w:rPr>
          <w:b w:val="1"/>
          <w:bCs w:val="1"/>
          <w:sz w:val="21"/>
          <w:szCs w:val="21"/>
        </w:rPr>
      </w:pPr>
      <w:r w:rsidDel="00000000" w:rsidR="00000000" w:rsidRPr="00000000">
        <w:rPr>
          <w:rtl w:val="0"/>
        </w:rPr>
      </w:r>
    </w:p>
    <w:p w:rsidR="00000000" w:rsidDel="00000000" w:rsidP="00000000" w:rsidRDefault="00000000" w:rsidRPr="00000000" w14:paraId="0000001B">
      <w:pPr>
        <w:widowControl w:val="0"/>
        <w:spacing w:before="432" w:lineRule="auto"/>
        <w:ind w:right="5"/>
        <w:rPr>
          <w:b w:val="1"/>
          <w:bCs w:val="1"/>
          <w:color w:val="38761d"/>
          <w:sz w:val="24"/>
          <w:szCs w:val="24"/>
        </w:rPr>
      </w:pPr>
      <w:r w:rsidDel="00000000" w:rsidR="00000000" w:rsidRPr="00000000">
        <w:rPr>
          <w:rtl w:val="0"/>
        </w:rPr>
      </w:r>
    </w:p>
    <w:p w:rsidR="00000000" w:rsidDel="00000000" w:rsidP="00000000" w:rsidRDefault="00000000" w:rsidRPr="00000000" w14:paraId="0000001C">
      <w:pPr>
        <w:widowControl w:val="0"/>
        <w:spacing w:before="432" w:lineRule="auto"/>
        <w:ind w:right="5"/>
        <w:rPr>
          <w:b w:val="1"/>
          <w:bCs w:val="1"/>
          <w:color w:val="38761d"/>
          <w:sz w:val="24"/>
          <w:szCs w:val="24"/>
        </w:rPr>
      </w:pPr>
      <w:r w:rsidDel="00000000" w:rsidR="00000000" w:rsidRPr="00000000">
        <w:rPr>
          <w:b w:val="1"/>
          <w:bCs w:val="1"/>
          <w:color w:val="38761d"/>
          <w:sz w:val="24"/>
          <w:szCs w:val="24"/>
          <w:rtl w:val="0"/>
        </w:rPr>
        <w:t xml:space="preserve">Purpose and summary of role</w:t>
      </w:r>
    </w:p>
    <w:p w:rsidR="00000000" w:rsidDel="00000000" w:rsidP="00000000" w:rsidRDefault="00000000" w:rsidRPr="00000000" w14:paraId="0000001D">
      <w:pPr>
        <w:widowControl w:val="0"/>
        <w:spacing w:before="158" w:lineRule="auto"/>
        <w:ind w:left="-288" w:right="-326" w:firstLine="0"/>
        <w:jc w:val="both"/>
        <w:rPr>
          <w:sz w:val="21"/>
          <w:szCs w:val="21"/>
        </w:rPr>
      </w:pPr>
      <w:r w:rsidDel="00000000" w:rsidR="00000000" w:rsidRPr="00000000">
        <w:rPr>
          <w:sz w:val="21"/>
          <w:szCs w:val="21"/>
          <w:rtl w:val="0"/>
        </w:rPr>
        <w:t xml:space="preserve">To maintain financial and governance sustainability to ensure that Room to Heal provides safe and effective support to refugees and people seeking asylum who are survivors of torture and serious human rights abuses. </w:t>
      </w:r>
    </w:p>
    <w:p w:rsidR="00000000" w:rsidDel="00000000" w:rsidP="00000000" w:rsidRDefault="00000000" w:rsidRPr="00000000" w14:paraId="0000001E">
      <w:pPr>
        <w:widowControl w:val="0"/>
        <w:spacing w:before="158" w:lineRule="auto"/>
        <w:ind w:left="-288" w:right="-326" w:firstLine="0"/>
        <w:jc w:val="both"/>
        <w:rPr>
          <w:sz w:val="21"/>
          <w:szCs w:val="21"/>
        </w:rPr>
      </w:pPr>
      <w:r w:rsidDel="00000000" w:rsidR="00000000" w:rsidRPr="00000000">
        <w:rPr>
          <w:sz w:val="21"/>
          <w:szCs w:val="21"/>
          <w:rtl w:val="0"/>
        </w:rPr>
        <w:t xml:space="preserve">To sustain and nurture the community-focused ethos at the heart of Room to Heal. </w:t>
      </w:r>
    </w:p>
    <w:p w:rsidR="00000000" w:rsidDel="00000000" w:rsidP="00000000" w:rsidRDefault="00000000" w:rsidRPr="00000000" w14:paraId="0000001F">
      <w:pPr>
        <w:widowControl w:val="0"/>
        <w:spacing w:before="350" w:lineRule="auto"/>
        <w:ind w:left="-288" w:right="5" w:firstLine="0"/>
        <w:rPr>
          <w:sz w:val="21"/>
          <w:szCs w:val="21"/>
          <w:highlight w:val="white"/>
        </w:rPr>
      </w:pPr>
      <w:r w:rsidDel="00000000" w:rsidR="00000000" w:rsidRPr="00000000">
        <w:rPr>
          <w:b w:val="1"/>
          <w:bCs w:val="1"/>
          <w:sz w:val="21"/>
          <w:szCs w:val="21"/>
          <w:rtl w:val="0"/>
        </w:rPr>
        <w:t xml:space="preserve">The overall role is:</w:t>
      </w:r>
      <w:r w:rsidDel="00000000" w:rsidR="00000000" w:rsidRPr="00000000">
        <w:rPr>
          <w:rtl w:val="0"/>
        </w:rPr>
      </w:r>
    </w:p>
    <w:p w:rsidR="00000000" w:rsidDel="00000000" w:rsidP="00000000" w:rsidRDefault="00000000" w:rsidRPr="00000000" w14:paraId="00000020">
      <w:pPr>
        <w:widowControl w:val="0"/>
        <w:numPr>
          <w:ilvl w:val="0"/>
          <w:numId w:val="2"/>
        </w:numPr>
        <w:spacing w:before="350" w:lineRule="auto"/>
        <w:ind w:left="141" w:right="5" w:hanging="425"/>
        <w:rPr>
          <w:b w:val="1"/>
          <w:bCs w:val="1"/>
          <w:sz w:val="21"/>
          <w:szCs w:val="21"/>
        </w:rPr>
      </w:pPr>
      <w:r w:rsidDel="00000000" w:rsidR="00000000" w:rsidRPr="00000000">
        <w:rPr>
          <w:b w:val="1"/>
          <w:bCs w:val="1"/>
          <w:sz w:val="21"/>
          <w:szCs w:val="21"/>
          <w:rtl w:val="0"/>
        </w:rPr>
        <w:t xml:space="preserve">To ensure the overall financial sustainability of the charity through fundraising and financial strategy and management; </w:t>
      </w:r>
    </w:p>
    <w:p w:rsidR="00000000" w:rsidDel="00000000" w:rsidP="00000000" w:rsidRDefault="00000000" w:rsidRPr="00000000" w14:paraId="00000021">
      <w:pPr>
        <w:widowControl w:val="0"/>
        <w:numPr>
          <w:ilvl w:val="0"/>
          <w:numId w:val="3"/>
        </w:numPr>
        <w:ind w:left="141" w:right="5" w:hanging="425"/>
        <w:rPr>
          <w:b w:val="1"/>
          <w:bCs w:val="1"/>
          <w:sz w:val="21"/>
          <w:szCs w:val="21"/>
        </w:rPr>
      </w:pPr>
      <w:r w:rsidDel="00000000" w:rsidR="00000000" w:rsidRPr="00000000">
        <w:rPr>
          <w:b w:val="1"/>
          <w:bCs w:val="1"/>
          <w:sz w:val="21"/>
          <w:szCs w:val="21"/>
          <w:rtl w:val="0"/>
        </w:rPr>
        <w:t xml:space="preserve">To work with the Co-Director, Chair and Board to ensure appropriate governance and legal compliance; </w:t>
      </w:r>
    </w:p>
    <w:p w:rsidR="00000000" w:rsidDel="00000000" w:rsidP="00000000" w:rsidRDefault="00000000" w:rsidRPr="00000000" w14:paraId="00000022">
      <w:pPr>
        <w:widowControl w:val="0"/>
        <w:numPr>
          <w:ilvl w:val="0"/>
          <w:numId w:val="2"/>
        </w:numPr>
        <w:ind w:left="141" w:right="5" w:hanging="425"/>
        <w:rPr>
          <w:b w:val="1"/>
          <w:bCs w:val="1"/>
          <w:sz w:val="21"/>
          <w:szCs w:val="21"/>
        </w:rPr>
      </w:pPr>
      <w:r w:rsidDel="00000000" w:rsidR="00000000" w:rsidRPr="00000000">
        <w:rPr>
          <w:b w:val="1"/>
          <w:bCs w:val="1"/>
          <w:sz w:val="21"/>
          <w:szCs w:val="21"/>
          <w:rtl w:val="0"/>
        </w:rPr>
        <w:t xml:space="preserve">To continue to raise the profile of RtH and its work, establishing relationships with a wide range of stakeholders including public, private and voluntary partners;</w:t>
      </w:r>
    </w:p>
    <w:p w:rsidR="00000000" w:rsidDel="00000000" w:rsidP="00000000" w:rsidRDefault="00000000" w:rsidRPr="00000000" w14:paraId="00000023">
      <w:pPr>
        <w:widowControl w:val="0"/>
        <w:numPr>
          <w:ilvl w:val="0"/>
          <w:numId w:val="2"/>
        </w:numPr>
        <w:ind w:left="141" w:right="5" w:hanging="425"/>
        <w:rPr>
          <w:b w:val="1"/>
          <w:bCs w:val="1"/>
          <w:sz w:val="21"/>
          <w:szCs w:val="21"/>
        </w:rPr>
      </w:pPr>
      <w:r w:rsidDel="00000000" w:rsidR="00000000" w:rsidRPr="00000000">
        <w:rPr>
          <w:b w:val="1"/>
          <w:bCs w:val="1"/>
          <w:sz w:val="21"/>
          <w:szCs w:val="21"/>
          <w:rtl w:val="0"/>
        </w:rPr>
        <w:t xml:space="preserve">To develop and implement strategic priorities, goals and objectives to achieve Room to Heal’s (RtH) vision</w:t>
      </w:r>
    </w:p>
    <w:p w:rsidR="00000000" w:rsidDel="00000000" w:rsidP="00000000" w:rsidRDefault="00000000" w:rsidRPr="00000000" w14:paraId="00000024">
      <w:pPr>
        <w:widowControl w:val="0"/>
        <w:spacing w:before="52" w:lineRule="auto"/>
        <w:ind w:right="5"/>
        <w:rPr>
          <w:sz w:val="21"/>
          <w:szCs w:val="21"/>
        </w:rPr>
      </w:pPr>
      <w:r w:rsidDel="00000000" w:rsidR="00000000" w:rsidRPr="00000000">
        <w:rPr>
          <w:rtl w:val="0"/>
        </w:rPr>
      </w:r>
    </w:p>
    <w:p w:rsidR="00000000" w:rsidDel="00000000" w:rsidP="00000000" w:rsidRDefault="00000000" w:rsidRPr="00000000" w14:paraId="00000025">
      <w:pPr>
        <w:widowControl w:val="0"/>
        <w:spacing w:before="52" w:lineRule="auto"/>
        <w:ind w:right="5"/>
        <w:rPr>
          <w:sz w:val="21"/>
          <w:szCs w:val="21"/>
        </w:rPr>
      </w:pPr>
      <w:r w:rsidDel="00000000" w:rsidR="00000000" w:rsidRPr="00000000">
        <w:rPr>
          <w:rtl w:val="0"/>
        </w:rPr>
      </w:r>
    </w:p>
    <w:p w:rsidR="00000000" w:rsidDel="00000000" w:rsidP="00000000" w:rsidRDefault="00000000" w:rsidRPr="00000000" w14:paraId="00000026">
      <w:pPr>
        <w:widowControl w:val="0"/>
        <w:spacing w:before="40" w:line="360" w:lineRule="auto"/>
        <w:ind w:right="396"/>
        <w:rPr>
          <w:b w:val="1"/>
          <w:bCs w:val="1"/>
          <w:sz w:val="21"/>
          <w:szCs w:val="21"/>
        </w:rPr>
      </w:pPr>
      <w:r w:rsidDel="00000000" w:rsidR="00000000" w:rsidRPr="00000000">
        <w:rPr>
          <w:b w:val="1"/>
          <w:bCs w:val="1"/>
          <w:sz w:val="36"/>
          <w:szCs w:val="36"/>
          <w:rtl w:val="0"/>
        </w:rPr>
        <w:t xml:space="preserve">MAIN RESPONSIBILITIES</w:t>
      </w:r>
      <w:r w:rsidDel="00000000" w:rsidR="00000000" w:rsidRPr="00000000">
        <w:rPr>
          <w:rtl w:val="0"/>
        </w:rPr>
      </w:r>
    </w:p>
    <w:p w:rsidR="00000000" w:rsidDel="00000000" w:rsidP="00000000" w:rsidRDefault="00000000" w:rsidRPr="00000000" w14:paraId="00000027">
      <w:pPr>
        <w:widowControl w:val="0"/>
        <w:spacing w:before="364" w:line="360" w:lineRule="auto"/>
        <w:ind w:left="15" w:firstLine="0"/>
        <w:rPr>
          <w:sz w:val="21"/>
          <w:szCs w:val="21"/>
        </w:rPr>
      </w:pPr>
      <w:r w:rsidDel="00000000" w:rsidR="00000000" w:rsidRPr="00000000">
        <w:rPr>
          <w:b w:val="1"/>
          <w:bCs w:val="1"/>
          <w:sz w:val="21"/>
          <w:szCs w:val="21"/>
          <w:rtl w:val="0"/>
        </w:rPr>
        <w:t xml:space="preserve">Human Resources, Staff Management and Leadership</w:t>
      </w:r>
      <w:r w:rsidDel="00000000" w:rsidR="00000000" w:rsidRPr="00000000">
        <w:rPr>
          <w:rtl w:val="0"/>
        </w:rPr>
      </w:r>
    </w:p>
    <w:p w:rsidR="00000000" w:rsidDel="00000000" w:rsidP="00000000" w:rsidRDefault="00000000" w:rsidRPr="00000000" w14:paraId="00000028">
      <w:pPr>
        <w:widowControl w:val="0"/>
        <w:spacing w:before="14" w:line="360" w:lineRule="auto"/>
        <w:ind w:left="18" w:right="820" w:firstLine="0"/>
        <w:rPr>
          <w:sz w:val="21"/>
          <w:szCs w:val="21"/>
        </w:rPr>
      </w:pPr>
      <w:r w:rsidDel="00000000" w:rsidR="00000000" w:rsidRPr="00000000">
        <w:rPr>
          <w:sz w:val="21"/>
          <w:szCs w:val="21"/>
          <w:rtl w:val="0"/>
        </w:rPr>
        <w:t xml:space="preserve">● To ensure that RtH provides appropriate entitlements to staff and volunteers and adheres to employment legislation;</w:t>
      </w:r>
    </w:p>
    <w:p w:rsidR="00000000" w:rsidDel="00000000" w:rsidP="00000000" w:rsidRDefault="00000000" w:rsidRPr="00000000" w14:paraId="00000029">
      <w:pPr>
        <w:widowControl w:val="0"/>
        <w:spacing w:before="40" w:line="360" w:lineRule="auto"/>
        <w:ind w:right="396"/>
        <w:rPr>
          <w:sz w:val="21"/>
          <w:szCs w:val="21"/>
        </w:rPr>
      </w:pPr>
      <w:r w:rsidDel="00000000" w:rsidR="00000000" w:rsidRPr="00000000">
        <w:rPr>
          <w:sz w:val="21"/>
          <w:szCs w:val="21"/>
          <w:rtl w:val="0"/>
        </w:rPr>
        <w:t xml:space="preserve">● To provide line management for the:</w:t>
      </w:r>
    </w:p>
    <w:p w:rsidR="00000000" w:rsidDel="00000000" w:rsidP="00000000" w:rsidRDefault="00000000" w:rsidRPr="00000000" w14:paraId="0000002A">
      <w:pPr>
        <w:widowControl w:val="0"/>
        <w:numPr>
          <w:ilvl w:val="0"/>
          <w:numId w:val="1"/>
        </w:numPr>
        <w:spacing w:before="40" w:line="360" w:lineRule="auto"/>
        <w:ind w:left="1440" w:right="396" w:hanging="360"/>
        <w:rPr>
          <w:sz w:val="21"/>
          <w:szCs w:val="21"/>
        </w:rPr>
      </w:pPr>
      <w:r w:rsidDel="00000000" w:rsidR="00000000" w:rsidRPr="00000000">
        <w:rPr>
          <w:sz w:val="21"/>
          <w:szCs w:val="21"/>
          <w:rtl w:val="0"/>
        </w:rPr>
        <w:t xml:space="preserve">Fundraising Officer </w:t>
      </w:r>
    </w:p>
    <w:p w:rsidR="00000000" w:rsidDel="00000000" w:rsidP="00000000" w:rsidRDefault="00000000" w:rsidRPr="00000000" w14:paraId="0000002B">
      <w:pPr>
        <w:widowControl w:val="0"/>
        <w:spacing w:before="14" w:line="360" w:lineRule="auto"/>
        <w:ind w:left="18" w:firstLine="0"/>
        <w:rPr>
          <w:sz w:val="21"/>
          <w:szCs w:val="21"/>
        </w:rPr>
      </w:pPr>
      <w:r w:rsidDel="00000000" w:rsidR="00000000" w:rsidRPr="00000000">
        <w:rPr>
          <w:sz w:val="21"/>
          <w:szCs w:val="21"/>
          <w:rtl w:val="0"/>
        </w:rPr>
        <w:t xml:space="preserve">● To ensure that RtH is appropriately resourced. </w:t>
      </w:r>
    </w:p>
    <w:p w:rsidR="00000000" w:rsidDel="00000000" w:rsidP="00000000" w:rsidRDefault="00000000" w:rsidRPr="00000000" w14:paraId="0000002C">
      <w:pPr>
        <w:widowControl w:val="0"/>
        <w:spacing w:before="403" w:line="360" w:lineRule="auto"/>
        <w:rPr>
          <w:b w:val="1"/>
          <w:bCs w:val="1"/>
          <w:sz w:val="21"/>
          <w:szCs w:val="21"/>
          <w:u w:val="single"/>
        </w:rPr>
      </w:pPr>
      <w:r w:rsidDel="00000000" w:rsidR="00000000" w:rsidRPr="00000000">
        <w:rPr>
          <w:b w:val="1"/>
          <w:bCs w:val="1"/>
          <w:sz w:val="21"/>
          <w:szCs w:val="21"/>
          <w:rtl w:val="0"/>
        </w:rPr>
        <w:t xml:space="preserve">Performance, programme development and service delivery</w:t>
        <w:br w:type="textWrapping"/>
      </w:r>
      <w:r w:rsidDel="00000000" w:rsidR="00000000" w:rsidRPr="00000000">
        <w:rPr>
          <w:sz w:val="21"/>
          <w:szCs w:val="21"/>
          <w:rtl w:val="0"/>
        </w:rPr>
        <w:t xml:space="preserve">● To ensure adherence to legal requirements and compliance to other relevant bodies including the Charity Commission and Companies House;</w:t>
        <w:br w:type="textWrapping"/>
        <w:t xml:space="preserve">● To closely monitor performance and financial results in RtH, against plans and budgets</w:t>
      </w:r>
      <w:r w:rsidDel="00000000" w:rsidR="00000000" w:rsidRPr="00000000">
        <w:rPr>
          <w:rtl w:val="0"/>
        </w:rPr>
      </w:r>
    </w:p>
    <w:p w:rsidR="00000000" w:rsidDel="00000000" w:rsidP="00000000" w:rsidRDefault="00000000" w:rsidRPr="00000000" w14:paraId="0000002D">
      <w:pPr>
        <w:widowControl w:val="0"/>
        <w:spacing w:before="330" w:line="360" w:lineRule="auto"/>
        <w:ind w:left="15" w:firstLine="0"/>
        <w:rPr>
          <w:sz w:val="21"/>
          <w:szCs w:val="21"/>
        </w:rPr>
      </w:pPr>
      <w:r w:rsidDel="00000000" w:rsidR="00000000" w:rsidRPr="00000000">
        <w:rPr>
          <w:b w:val="1"/>
          <w:bCs w:val="1"/>
          <w:sz w:val="21"/>
          <w:szCs w:val="21"/>
          <w:rtl w:val="0"/>
        </w:rPr>
        <w:t xml:space="preserve">Revenue Generation and Financial Management</w:t>
        <w:br w:type="textWrapping"/>
      </w:r>
      <w:r w:rsidDel="00000000" w:rsidR="00000000" w:rsidRPr="00000000">
        <w:rPr>
          <w:sz w:val="21"/>
          <w:szCs w:val="21"/>
          <w:rtl w:val="0"/>
        </w:rPr>
        <w:t xml:space="preserve">● To work closely with the Co-Director and Fundraising Officer to ensure that RtH has an effective fundraising strategy and that high quality bids are submitted.</w:t>
      </w:r>
    </w:p>
    <w:p w:rsidR="00000000" w:rsidDel="00000000" w:rsidP="00000000" w:rsidRDefault="00000000" w:rsidRPr="00000000" w14:paraId="0000002E">
      <w:pPr>
        <w:widowControl w:val="0"/>
        <w:spacing w:before="14" w:line="360" w:lineRule="auto"/>
        <w:ind w:left="18" w:right="308" w:firstLine="0"/>
        <w:rPr>
          <w:sz w:val="21"/>
          <w:szCs w:val="21"/>
        </w:rPr>
      </w:pPr>
      <w:r w:rsidDel="00000000" w:rsidR="00000000" w:rsidRPr="00000000">
        <w:rPr>
          <w:sz w:val="21"/>
          <w:szCs w:val="21"/>
          <w:rtl w:val="0"/>
        </w:rPr>
        <w:t xml:space="preserve">● To lead the diversification of RtH’s funding streams in collaboration with the Fundraising Officer in order to increase financial resilience of RtH; </w:t>
      </w:r>
    </w:p>
    <w:p w:rsidR="00000000" w:rsidDel="00000000" w:rsidP="00000000" w:rsidRDefault="00000000" w:rsidRPr="00000000" w14:paraId="0000002F">
      <w:pPr>
        <w:widowControl w:val="0"/>
        <w:spacing w:before="14" w:line="360" w:lineRule="auto"/>
        <w:ind w:left="18" w:right="65" w:firstLine="0"/>
        <w:rPr>
          <w:sz w:val="21"/>
          <w:szCs w:val="21"/>
        </w:rPr>
      </w:pPr>
      <w:r w:rsidDel="00000000" w:rsidR="00000000" w:rsidRPr="00000000">
        <w:rPr>
          <w:sz w:val="21"/>
          <w:szCs w:val="21"/>
          <w:rtl w:val="0"/>
        </w:rPr>
        <w:t xml:space="preserve">● To ensure that RtH meets its funders’ requirements on monitoring, reviewing, and reporting of funds;</w:t>
      </w:r>
    </w:p>
    <w:p w:rsidR="00000000" w:rsidDel="00000000" w:rsidP="00000000" w:rsidRDefault="00000000" w:rsidRPr="00000000" w14:paraId="00000030">
      <w:pPr>
        <w:widowControl w:val="0"/>
        <w:spacing w:before="14" w:line="360" w:lineRule="auto"/>
        <w:ind w:left="18" w:right="308" w:firstLine="0"/>
        <w:rPr>
          <w:sz w:val="21"/>
          <w:szCs w:val="21"/>
        </w:rPr>
      </w:pPr>
      <w:r w:rsidDel="00000000" w:rsidR="00000000" w:rsidRPr="00000000">
        <w:rPr>
          <w:sz w:val="21"/>
          <w:szCs w:val="21"/>
          <w:rtl w:val="0"/>
        </w:rPr>
        <w:t xml:space="preserve">● Financial planning, recording and monitoring, including the preparation and monitoring of the annual budget and management accounts, aligned with fundraising activities and outcomes;</w:t>
      </w:r>
    </w:p>
    <w:p w:rsidR="00000000" w:rsidDel="00000000" w:rsidP="00000000" w:rsidRDefault="00000000" w:rsidRPr="00000000" w14:paraId="00000031">
      <w:pPr>
        <w:widowControl w:val="0"/>
        <w:spacing w:before="14" w:line="360" w:lineRule="auto"/>
        <w:ind w:left="18" w:right="431" w:firstLine="0"/>
        <w:rPr>
          <w:sz w:val="21"/>
          <w:szCs w:val="21"/>
        </w:rPr>
      </w:pPr>
      <w:r w:rsidDel="00000000" w:rsidR="00000000" w:rsidRPr="00000000">
        <w:rPr>
          <w:sz w:val="21"/>
          <w:szCs w:val="21"/>
          <w:rtl w:val="0"/>
        </w:rPr>
        <w:t xml:space="preserve">● To ensure the annual accounts and and annual report are prepared for the annual audit; </w:t>
      </w:r>
    </w:p>
    <w:p w:rsidR="00000000" w:rsidDel="00000000" w:rsidP="00000000" w:rsidRDefault="00000000" w:rsidRPr="00000000" w14:paraId="00000032">
      <w:pPr>
        <w:widowControl w:val="0"/>
        <w:spacing w:before="14" w:line="360" w:lineRule="auto"/>
        <w:ind w:left="18" w:right="441" w:firstLine="0"/>
        <w:rPr>
          <w:b w:val="1"/>
          <w:bCs w:val="1"/>
          <w:sz w:val="36"/>
          <w:szCs w:val="36"/>
        </w:rPr>
      </w:pPr>
      <w:r w:rsidDel="00000000" w:rsidR="00000000" w:rsidRPr="00000000">
        <w:rPr>
          <w:sz w:val="21"/>
          <w:szCs w:val="21"/>
          <w:rtl w:val="0"/>
        </w:rPr>
        <w:t xml:space="preserve">● To ensure financial procedures are up to date and fit for purpose and financial administration is carried out in line with RtH policy (including petty cash oversight, payroll, holiday pay, pension enrolment.)</w:t>
      </w:r>
      <w:r w:rsidDel="00000000" w:rsidR="00000000" w:rsidRPr="00000000">
        <w:rPr>
          <w:rtl w:val="0"/>
        </w:rPr>
      </w:r>
    </w:p>
    <w:p w:rsidR="00000000" w:rsidDel="00000000" w:rsidP="00000000" w:rsidRDefault="00000000" w:rsidRPr="00000000" w14:paraId="00000033">
      <w:pPr>
        <w:widowControl w:val="0"/>
        <w:spacing w:before="359" w:line="360" w:lineRule="auto"/>
        <w:rPr>
          <w:sz w:val="21"/>
          <w:szCs w:val="21"/>
        </w:rPr>
      </w:pPr>
      <w:r w:rsidDel="00000000" w:rsidR="00000000" w:rsidRPr="00000000">
        <w:rPr>
          <w:b w:val="1"/>
          <w:bCs w:val="1"/>
          <w:sz w:val="36"/>
          <w:szCs w:val="36"/>
          <w:rtl w:val="0"/>
        </w:rPr>
        <w:t xml:space="preserve">SHARED RESPONSIBILITIES (With Co-Director)</w:t>
      </w:r>
      <w:r w:rsidDel="00000000" w:rsidR="00000000" w:rsidRPr="00000000">
        <w:rPr>
          <w:b w:val="1"/>
          <w:bCs w:val="1"/>
          <w:sz w:val="36"/>
          <w:szCs w:val="36"/>
          <w:u w:val="single"/>
          <w:rtl w:val="0"/>
        </w:rPr>
        <w:br w:type="textWrapping"/>
      </w:r>
      <w:r w:rsidDel="00000000" w:rsidR="00000000" w:rsidRPr="00000000">
        <w:rPr>
          <w:b w:val="1"/>
          <w:bCs w:val="1"/>
          <w:sz w:val="21"/>
          <w:szCs w:val="21"/>
          <w:rtl w:val="0"/>
        </w:rPr>
        <w:t xml:space="preserve">Vision and Strategy</w:t>
        <w:br w:type="textWrapping"/>
      </w:r>
      <w:r w:rsidDel="00000000" w:rsidR="00000000" w:rsidRPr="00000000">
        <w:rPr>
          <w:sz w:val="21"/>
          <w:szCs w:val="21"/>
          <w:rtl w:val="0"/>
        </w:rPr>
        <w:t xml:space="preserve">● In collaboration with your Co-Director, Trustees and staff, to lead the development and implementation of RtH’s long-term strategic plans and objectives;</w:t>
      </w:r>
    </w:p>
    <w:p w:rsidR="00000000" w:rsidDel="00000000" w:rsidP="00000000" w:rsidRDefault="00000000" w:rsidRPr="00000000" w14:paraId="00000034">
      <w:pPr>
        <w:widowControl w:val="0"/>
        <w:spacing w:before="17" w:line="360" w:lineRule="auto"/>
        <w:ind w:left="18" w:right="432" w:firstLine="0"/>
        <w:rPr>
          <w:sz w:val="21"/>
          <w:szCs w:val="21"/>
        </w:rPr>
      </w:pPr>
      <w:r w:rsidDel="00000000" w:rsidR="00000000" w:rsidRPr="00000000">
        <w:rPr>
          <w:sz w:val="21"/>
          <w:szCs w:val="21"/>
          <w:rtl w:val="0"/>
        </w:rPr>
        <w:t xml:space="preserve">● To ensure the centrality of the community ethos remains at the heart of our organisation; </w:t>
        <w:br w:type="textWrapping"/>
        <w:t xml:space="preserve">● To build and foster a culture of collaboration with existing and new partners to increase the services we offer and the sustainability and effectiveness of our work. </w:t>
      </w:r>
    </w:p>
    <w:p w:rsidR="00000000" w:rsidDel="00000000" w:rsidP="00000000" w:rsidRDefault="00000000" w:rsidRPr="00000000" w14:paraId="00000035">
      <w:pPr>
        <w:widowControl w:val="0"/>
        <w:spacing w:before="364" w:line="360" w:lineRule="auto"/>
        <w:rPr>
          <w:sz w:val="21"/>
          <w:szCs w:val="21"/>
        </w:rPr>
      </w:pPr>
      <w:r w:rsidDel="00000000" w:rsidR="00000000" w:rsidRPr="00000000">
        <w:rPr>
          <w:b w:val="1"/>
          <w:bCs w:val="1"/>
          <w:sz w:val="21"/>
          <w:szCs w:val="21"/>
          <w:rtl w:val="0"/>
        </w:rPr>
        <w:t xml:space="preserve">Human Resources, Staff Management and Leadership</w:t>
      </w:r>
      <w:r w:rsidDel="00000000" w:rsidR="00000000" w:rsidRPr="00000000">
        <w:rPr>
          <w:rtl w:val="0"/>
        </w:rPr>
      </w:r>
    </w:p>
    <w:p w:rsidR="00000000" w:rsidDel="00000000" w:rsidP="00000000" w:rsidRDefault="00000000" w:rsidRPr="00000000" w14:paraId="00000036">
      <w:pPr>
        <w:widowControl w:val="0"/>
        <w:spacing w:before="14" w:line="360" w:lineRule="auto"/>
        <w:ind w:left="18" w:right="184" w:firstLine="0"/>
        <w:rPr>
          <w:sz w:val="21"/>
          <w:szCs w:val="21"/>
        </w:rPr>
      </w:pPr>
      <w:r w:rsidDel="00000000" w:rsidR="00000000" w:rsidRPr="00000000">
        <w:rPr>
          <w:sz w:val="21"/>
          <w:szCs w:val="21"/>
          <w:rtl w:val="0"/>
        </w:rPr>
        <w:t xml:space="preserve">● To foster a development culture where individuals can fulfil their potential, so that RtH operates as a high performing and engaged team; </w:t>
      </w:r>
    </w:p>
    <w:p w:rsidR="00000000" w:rsidDel="00000000" w:rsidP="00000000" w:rsidRDefault="00000000" w:rsidRPr="00000000" w14:paraId="00000037">
      <w:pPr>
        <w:widowControl w:val="0"/>
        <w:spacing w:before="14" w:line="360" w:lineRule="auto"/>
        <w:ind w:left="18" w:right="1008" w:firstLine="0"/>
        <w:rPr>
          <w:sz w:val="21"/>
          <w:szCs w:val="21"/>
        </w:rPr>
      </w:pPr>
      <w:r w:rsidDel="00000000" w:rsidR="00000000" w:rsidRPr="00000000">
        <w:rPr>
          <w:sz w:val="21"/>
          <w:szCs w:val="21"/>
          <w:rtl w:val="0"/>
        </w:rPr>
        <w:t xml:space="preserve">● To help facilitate a culture of openness and authentic communication within the team; </w:t>
      </w:r>
    </w:p>
    <w:p w:rsidR="00000000" w:rsidDel="00000000" w:rsidP="00000000" w:rsidRDefault="00000000" w:rsidRPr="00000000" w14:paraId="00000038">
      <w:pPr>
        <w:widowControl w:val="0"/>
        <w:spacing w:before="14" w:line="360" w:lineRule="auto"/>
        <w:ind w:left="18" w:right="1008" w:firstLine="0"/>
        <w:rPr>
          <w:sz w:val="21"/>
          <w:szCs w:val="21"/>
        </w:rPr>
      </w:pPr>
      <w:r w:rsidDel="00000000" w:rsidR="00000000" w:rsidRPr="00000000">
        <w:rPr>
          <w:sz w:val="21"/>
          <w:szCs w:val="21"/>
          <w:rtl w:val="0"/>
        </w:rPr>
        <w:t xml:space="preserve">● To ensure clear lines of accountability and responsibility across the team which foster and maintain effective working relationships for the organisation.</w:t>
      </w:r>
    </w:p>
    <w:p w:rsidR="00000000" w:rsidDel="00000000" w:rsidP="00000000" w:rsidRDefault="00000000" w:rsidRPr="00000000" w14:paraId="00000039">
      <w:pPr>
        <w:widowControl w:val="0"/>
        <w:spacing w:before="14" w:line="360" w:lineRule="auto"/>
        <w:ind w:left="18" w:firstLine="0"/>
        <w:rPr>
          <w:sz w:val="21"/>
          <w:szCs w:val="21"/>
        </w:rPr>
      </w:pPr>
      <w:r w:rsidDel="00000000" w:rsidR="00000000" w:rsidRPr="00000000">
        <w:rPr>
          <w:sz w:val="21"/>
          <w:szCs w:val="21"/>
          <w:rtl w:val="0"/>
        </w:rPr>
        <w:t xml:space="preserve">● To be active in identifying new opportunities, ensuring that they are appropriately researched and cost-evaluated, and explore revenue options to realise them; </w:t>
      </w:r>
    </w:p>
    <w:p w:rsidR="00000000" w:rsidDel="00000000" w:rsidP="00000000" w:rsidRDefault="00000000" w:rsidRPr="00000000" w14:paraId="0000003A">
      <w:pPr>
        <w:widowControl w:val="0"/>
        <w:spacing w:before="47" w:line="360" w:lineRule="auto"/>
        <w:ind w:left="18" w:right="605" w:firstLine="0"/>
        <w:rPr>
          <w:sz w:val="21"/>
          <w:szCs w:val="21"/>
        </w:rPr>
      </w:pPr>
      <w:r w:rsidDel="00000000" w:rsidR="00000000" w:rsidRPr="00000000">
        <w:rPr>
          <w:sz w:val="21"/>
          <w:szCs w:val="21"/>
          <w:rtl w:val="0"/>
        </w:rPr>
        <w:t xml:space="preserve">● Ensure we meet external standards that RtH are signed up to including, British Association for Counselling and Psycotherapists (BACP) standards for therapists, International Rehabilitaiton Council for Torture Victims (IRCT) standards for working with torture survivors, Fundraising Regulator standards etc;</w:t>
      </w:r>
    </w:p>
    <w:p w:rsidR="00000000" w:rsidDel="00000000" w:rsidP="00000000" w:rsidRDefault="00000000" w:rsidRPr="00000000" w14:paraId="0000003B">
      <w:pPr>
        <w:widowControl w:val="0"/>
        <w:spacing w:before="47" w:line="360" w:lineRule="auto"/>
        <w:ind w:left="18" w:right="605" w:firstLine="0"/>
        <w:rPr>
          <w:sz w:val="21"/>
          <w:szCs w:val="21"/>
        </w:rPr>
      </w:pPr>
      <w:r w:rsidDel="00000000" w:rsidR="00000000" w:rsidRPr="00000000">
        <w:rPr>
          <w:rtl w:val="0"/>
        </w:rPr>
      </w:r>
    </w:p>
    <w:p w:rsidR="00000000" w:rsidDel="00000000" w:rsidP="00000000" w:rsidRDefault="00000000" w:rsidRPr="00000000" w14:paraId="0000003C">
      <w:pPr>
        <w:widowControl w:val="0"/>
        <w:spacing w:before="47" w:line="360" w:lineRule="auto"/>
        <w:ind w:left="18" w:right="605" w:firstLine="0"/>
        <w:rPr>
          <w:b w:val="1"/>
          <w:bCs w:val="1"/>
          <w:sz w:val="21"/>
          <w:szCs w:val="21"/>
        </w:rPr>
      </w:pPr>
      <w:r w:rsidDel="00000000" w:rsidR="00000000" w:rsidRPr="00000000">
        <w:rPr>
          <w:b w:val="1"/>
          <w:bCs w:val="1"/>
          <w:sz w:val="21"/>
          <w:szCs w:val="21"/>
          <w:rtl w:val="0"/>
        </w:rPr>
        <w:t xml:space="preserve">Governance</w:t>
      </w:r>
    </w:p>
    <w:p w:rsidR="00000000" w:rsidDel="00000000" w:rsidP="00000000" w:rsidRDefault="00000000" w:rsidRPr="00000000" w14:paraId="0000003D">
      <w:pPr>
        <w:widowControl w:val="0"/>
        <w:spacing w:before="16" w:line="360" w:lineRule="auto"/>
        <w:rPr>
          <w:sz w:val="21"/>
          <w:szCs w:val="21"/>
        </w:rPr>
      </w:pPr>
      <w:r w:rsidDel="00000000" w:rsidR="00000000" w:rsidRPr="00000000">
        <w:rPr>
          <w:sz w:val="21"/>
          <w:szCs w:val="21"/>
          <w:rtl w:val="0"/>
        </w:rPr>
        <w:t xml:space="preserve">● To ensure all policies are kept up to date</w:t>
      </w:r>
    </w:p>
    <w:p w:rsidR="00000000" w:rsidDel="00000000" w:rsidP="00000000" w:rsidRDefault="00000000" w:rsidRPr="00000000" w14:paraId="0000003E">
      <w:pPr>
        <w:widowControl w:val="0"/>
        <w:spacing w:before="16" w:line="360" w:lineRule="auto"/>
        <w:rPr>
          <w:sz w:val="21"/>
          <w:szCs w:val="21"/>
        </w:rPr>
      </w:pPr>
      <w:r w:rsidDel="00000000" w:rsidR="00000000" w:rsidRPr="00000000">
        <w:rPr>
          <w:sz w:val="21"/>
          <w:szCs w:val="21"/>
          <w:rtl w:val="0"/>
        </w:rPr>
        <w:t xml:space="preserve">● To report quarterly to the Trustees on RtH’s activities and financial position, and to lead the preparation of any additional reports, reviews, and position papers as required by the Trustees; </w:t>
      </w:r>
    </w:p>
    <w:p w:rsidR="00000000" w:rsidDel="00000000" w:rsidP="00000000" w:rsidRDefault="00000000" w:rsidRPr="00000000" w14:paraId="0000003F">
      <w:pPr>
        <w:widowControl w:val="0"/>
        <w:spacing w:before="47" w:line="360" w:lineRule="auto"/>
        <w:ind w:right="605"/>
        <w:rPr>
          <w:sz w:val="21"/>
          <w:szCs w:val="21"/>
        </w:rPr>
      </w:pPr>
      <w:r w:rsidDel="00000000" w:rsidR="00000000" w:rsidRPr="00000000">
        <w:rPr>
          <w:sz w:val="21"/>
          <w:szCs w:val="21"/>
          <w:rtl w:val="0"/>
        </w:rPr>
        <w:t xml:space="preserve">● To regularly liaise with the chair, and to organise and attend evening Trustee meetings once per quarter and quarterly finance sub committee meetings.</w:t>
      </w:r>
    </w:p>
    <w:p w:rsidR="00000000" w:rsidDel="00000000" w:rsidP="00000000" w:rsidRDefault="00000000" w:rsidRPr="00000000" w14:paraId="00000040">
      <w:pPr>
        <w:widowControl w:val="0"/>
        <w:spacing w:before="47" w:line="360" w:lineRule="auto"/>
        <w:ind w:right="605"/>
        <w:rPr>
          <w:sz w:val="21"/>
          <w:szCs w:val="21"/>
        </w:rPr>
      </w:pPr>
      <w:r w:rsidDel="00000000" w:rsidR="00000000" w:rsidRPr="00000000">
        <w:rPr>
          <w:sz w:val="21"/>
          <w:szCs w:val="21"/>
          <w:rtl w:val="0"/>
        </w:rPr>
        <w:t xml:space="preserve">● To work with the Co-Director and board to recruit Trustees.</w:t>
      </w:r>
    </w:p>
    <w:p w:rsidR="00000000" w:rsidDel="00000000" w:rsidP="00000000" w:rsidRDefault="00000000" w:rsidRPr="00000000" w14:paraId="00000041">
      <w:pPr>
        <w:spacing w:line="240" w:lineRule="auto"/>
        <w:rPr>
          <w:b w:val="1"/>
          <w:bCs w:val="1"/>
          <w:color w:val="38761d"/>
          <w:sz w:val="28"/>
          <w:szCs w:val="28"/>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8"/>
          <w:szCs w:val="28"/>
        </w:rPr>
      </w:pPr>
      <w:r w:rsidDel="00000000" w:rsidR="00000000" w:rsidRPr="00000000">
        <w:rPr>
          <w:b w:val="1"/>
          <w:bCs w:val="1"/>
          <w:color w:val="38761d"/>
          <w:sz w:val="28"/>
          <w:szCs w:val="28"/>
          <w:rtl w:val="0"/>
        </w:rPr>
        <w:t xml:space="preserve">PERSON SPECIFICATION</w:t>
      </w:r>
      <w:r w:rsidDel="00000000" w:rsidR="00000000" w:rsidRPr="00000000">
        <w:rPr>
          <w:color w:val="38761d"/>
          <w:sz w:val="28"/>
          <w:szCs w:val="28"/>
          <w:rtl w:val="0"/>
        </w:rPr>
        <w:t xml:space="preserve">: </w:t>
      </w:r>
      <w:r w:rsidDel="00000000" w:rsidR="00000000" w:rsidRPr="00000000">
        <w:rPr>
          <w:b w:val="1"/>
          <w:bCs w:val="1"/>
          <w:color w:val="38761d"/>
          <w:sz w:val="28"/>
          <w:szCs w:val="28"/>
          <w:rtl w:val="0"/>
        </w:rPr>
        <w:t xml:space="preserve">CO-DIRECTOR</w:t>
      </w:r>
      <w:r w:rsidDel="00000000" w:rsidR="00000000" w:rsidRPr="00000000">
        <w:rPr>
          <w:color w:val="38761d"/>
          <w:sz w:val="28"/>
          <w:szCs w:val="28"/>
          <w:rtl w:val="0"/>
        </w:rPr>
        <w:t xml:space="preserve"> (Fundraising &amp; Finance)</w:t>
      </w: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85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9360"/>
        <w:tblGridChange w:id="0">
          <w:tblGrid>
            <w:gridCol w:w="495"/>
            <w:gridCol w:w="9360"/>
          </w:tblGrid>
        </w:tblGridChange>
      </w:tblGrid>
      <w:tr>
        <w:trPr>
          <w:cantSplit w:val="0"/>
          <w:trHeight w:val="51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b w:val="1"/>
                <w:bCs w:val="1"/>
              </w:rPr>
            </w:pPr>
            <w:r w:rsidDel="00000000" w:rsidR="00000000" w:rsidRPr="00000000">
              <w:rPr>
                <w:b w:val="1"/>
                <w:bCs w:val="1"/>
                <w:rtl w:val="0"/>
              </w:rPr>
              <w:t xml:space="preserve">QUALITIES REQUIRED: ESSENTIAL</w:t>
            </w:r>
          </w:p>
        </w:tc>
      </w:tr>
      <w:tr>
        <w:trPr>
          <w:cantSplit w:val="0"/>
          <w:trHeight w:val="46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b w:val="1"/>
                <w:bCs w:val="1"/>
              </w:rPr>
            </w:pPr>
            <w:r w:rsidDel="00000000" w:rsidR="00000000" w:rsidRPr="00000000">
              <w:rPr>
                <w:b w:val="1"/>
                <w:bCs w:val="1"/>
                <w:rtl w:val="0"/>
              </w:rPr>
              <w:t xml:space="preserve">Work experience</w:t>
            </w:r>
          </w:p>
        </w:tc>
      </w:tr>
      <w:tr>
        <w:trPr>
          <w:cantSplit w:val="0"/>
          <w:trHeight w:val="4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pPr>
            <w:r w:rsidDel="00000000" w:rsidR="00000000" w:rsidRPr="00000000">
              <w:rPr>
                <w:rtl w:val="0"/>
              </w:rPr>
              <w:t xml:space="preserve">A proven track record in fundraising and finance and the ability to generate and maintain diverse income streams </w:t>
            </w:r>
          </w:p>
        </w:tc>
      </w:tr>
      <w:tr>
        <w:trPr>
          <w:cantSplit w:val="0"/>
          <w:trHeight w:val="4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rPr/>
            </w:pPr>
            <w:r w:rsidDel="00000000" w:rsidR="00000000" w:rsidRPr="00000000">
              <w:rPr>
                <w:rtl w:val="0"/>
              </w:rPr>
              <w:t xml:space="preserve">Proven planning and project management experience.</w:t>
            </w:r>
          </w:p>
        </w:tc>
      </w:tr>
      <w:tr>
        <w:trPr>
          <w:cantSplit w:val="0"/>
          <w:trHeight w:val="4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4D">
            <w:pPr>
              <w:spacing w:line="240" w:lineRule="auto"/>
              <w:rPr/>
            </w:pPr>
            <w:r w:rsidDel="00000000" w:rsidR="00000000" w:rsidRPr="00000000">
              <w:rPr>
                <w:rtl w:val="0"/>
              </w:rPr>
              <w:t xml:space="preserve">Experienced leader, and manager of people and resources (including financial expenditure).</w:t>
            </w:r>
          </w:p>
        </w:tc>
      </w:tr>
      <w:tr>
        <w:trPr>
          <w:cantSplit w:val="0"/>
          <w:trHeight w:val="48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b w:val="1"/>
                <w:bCs w:val="1"/>
              </w:rPr>
            </w:pPr>
            <w:r w:rsidDel="00000000" w:rsidR="00000000" w:rsidRPr="00000000">
              <w:rPr>
                <w:b w:val="1"/>
                <w:bCs w:val="1"/>
                <w:rtl w:val="0"/>
              </w:rPr>
              <w:t xml:space="preserve">Abilities and skills </w:t>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cente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pPr>
            <w:r w:rsidDel="00000000" w:rsidR="00000000" w:rsidRPr="00000000">
              <w:rPr>
                <w:rtl w:val="0"/>
              </w:rPr>
              <w:t xml:space="preserve">Knowledge and understanding of issues facing people seeking asylum and refugees.</w:t>
            </w:r>
          </w:p>
        </w:tc>
      </w:tr>
      <w:tr>
        <w:trPr>
          <w:cantSplit w:val="0"/>
          <w:trHeight w:val="7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rPr/>
            </w:pPr>
            <w:r w:rsidDel="00000000" w:rsidR="00000000" w:rsidRPr="00000000">
              <w:rPr>
                <w:rtl w:val="0"/>
              </w:rPr>
              <w:t xml:space="preserve">Knowledge of therapeutic communities, mental health issues and trauma-informed therapeutic group work – particularly in relation to refugees and torture. </w:t>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85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9360"/>
        <w:tblGridChange w:id="0">
          <w:tblGrid>
            <w:gridCol w:w="495"/>
            <w:gridCol w:w="9360"/>
          </w:tblGrid>
        </w:tblGridChange>
      </w:tblGrid>
      <w:tr>
        <w:trPr>
          <w:cantSplit w:val="0"/>
          <w:trHeight w:val="7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center"/>
              <w:rPr/>
            </w:pPr>
            <w:r w:rsidDel="00000000" w:rsidR="00000000" w:rsidRPr="00000000">
              <w:rPr>
                <w:rtl w:val="0"/>
              </w:rPr>
              <w:t xml:space="preserve">6 </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rPr/>
            </w:pPr>
            <w:r w:rsidDel="00000000" w:rsidR="00000000" w:rsidRPr="00000000">
              <w:rPr>
                <w:rtl w:val="0"/>
              </w:rPr>
              <w:t xml:space="preserve">Demonstrable understanding of trauma, psychotherapy and psychotherapeutic service delivery. </w:t>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85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9360"/>
        <w:tblGridChange w:id="0">
          <w:tblGrid>
            <w:gridCol w:w="495"/>
            <w:gridCol w:w="9360"/>
          </w:tblGrid>
        </w:tblGridChange>
      </w:tblGrid>
      <w:tr>
        <w:trPr>
          <w:cantSplit w:val="0"/>
          <w:trHeight w:val="4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jc w:val="center"/>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rPr/>
            </w:pPr>
            <w:r w:rsidDel="00000000" w:rsidR="00000000" w:rsidRPr="00000000">
              <w:rPr>
                <w:rtl w:val="0"/>
              </w:rPr>
              <w:t xml:space="preserve">Demonstrable skills in financial management and good level of numeracy. </w:t>
            </w:r>
          </w:p>
        </w:tc>
      </w:tr>
      <w:tr>
        <w:trPr>
          <w:cantSplit w:val="0"/>
          <w:trHeight w:val="6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rPr/>
            </w:pPr>
            <w:r w:rsidDel="00000000" w:rsidR="00000000" w:rsidRPr="00000000">
              <w:rPr>
                <w:rtl w:val="0"/>
              </w:rPr>
              <w:t xml:space="preserve">Good understanding of relevant policies and procedures such as safeguarding, health &amp; safety, data protection, charity governance.</w:t>
            </w:r>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jc w:val="center"/>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rPr/>
            </w:pPr>
            <w:r w:rsidDel="00000000" w:rsidR="00000000" w:rsidRPr="00000000">
              <w:rPr>
                <w:rtl w:val="0"/>
              </w:rPr>
              <w:t xml:space="preserve">Excellent written and oral communication skills - with the ability to communicate with a wide range of people from all walks of life and social/economic backgrounds.</w:t>
            </w:r>
          </w:p>
        </w:tc>
      </w:tr>
      <w:tr>
        <w:trPr>
          <w:cantSplit w:val="0"/>
          <w:trHeight w:val="7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5F">
            <w:pPr>
              <w:spacing w:line="240" w:lineRule="auto"/>
              <w:rPr/>
            </w:pPr>
            <w:r w:rsidDel="00000000" w:rsidR="00000000" w:rsidRPr="00000000">
              <w:rPr>
                <w:rtl w:val="0"/>
              </w:rPr>
              <w:t xml:space="preserve">Ability to lead and drive change, continuous improvement and raising of standards in an environment that is constantly evolving</w:t>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jc w:val="center"/>
              <w:rPr/>
            </w:pPr>
            <w:r w:rsidDel="00000000" w:rsidR="00000000" w:rsidRPr="00000000">
              <w:rPr>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61">
            <w:pPr>
              <w:spacing w:line="240" w:lineRule="auto"/>
              <w:rPr/>
            </w:pPr>
            <w:r w:rsidDel="00000000" w:rsidR="00000000" w:rsidRPr="00000000">
              <w:rPr>
                <w:rtl w:val="0"/>
              </w:rPr>
              <w:t xml:space="preserve">Organised, systematic approach with good attention to detail and ability to work under pressure, delegate effectively and manage competing priorities</w:t>
            </w:r>
          </w:p>
        </w:tc>
      </w:tr>
      <w:tr>
        <w:trPr>
          <w:cantSplit w:val="0"/>
          <w:trHeight w:val="4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center"/>
              <w:rPr/>
            </w:pPr>
            <w:r w:rsidDel="00000000" w:rsidR="00000000" w:rsidRPr="00000000">
              <w:rPr>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63">
            <w:pPr>
              <w:spacing w:line="240" w:lineRule="auto"/>
              <w:rPr/>
            </w:pPr>
            <w:r w:rsidDel="00000000" w:rsidR="00000000" w:rsidRPr="00000000">
              <w:rPr>
                <w:rtl w:val="0"/>
              </w:rPr>
              <w:t xml:space="preserve">Able to work on own initiative and as part of a team.</w:t>
            </w:r>
          </w:p>
        </w:tc>
      </w:tr>
      <w:tr>
        <w:trPr>
          <w:cantSplit w:val="0"/>
          <w:trHeight w:val="5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b w:val="1"/>
                <w:bCs w:val="1"/>
              </w:rPr>
            </w:pPr>
            <w:r w:rsidDel="00000000" w:rsidR="00000000" w:rsidRPr="00000000">
              <w:rPr>
                <w:b w:val="1"/>
                <w:bCs w:val="1"/>
                <w:rtl w:val="0"/>
              </w:rPr>
              <w:t xml:space="preserve">Motivation </w:t>
            </w:r>
          </w:p>
        </w:tc>
      </w:tr>
      <w:tr>
        <w:trPr>
          <w:cantSplit w:val="0"/>
          <w:trHeight w:val="6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67">
            <w:pPr>
              <w:spacing w:line="240" w:lineRule="auto"/>
              <w:rPr/>
            </w:pPr>
            <w:r w:rsidDel="00000000" w:rsidR="00000000" w:rsidRPr="00000000">
              <w:rPr>
                <w:rtl w:val="0"/>
              </w:rPr>
              <w:t xml:space="preserve">A genuine enthusiasm for relational and community approaches to working with refugees and people seeking asylum.</w:t>
            </w:r>
          </w:p>
        </w:tc>
      </w:tr>
      <w:tr>
        <w:trPr>
          <w:cantSplit w:val="0"/>
          <w:trHeight w:val="7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jc w:val="center"/>
              <w:rPr/>
            </w:pPr>
            <w:r w:rsidDel="00000000" w:rsidR="00000000" w:rsidRPr="00000000">
              <w:rPr>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69">
            <w:pPr>
              <w:spacing w:line="240" w:lineRule="auto"/>
              <w:rPr/>
            </w:pPr>
            <w:r w:rsidDel="00000000" w:rsidR="00000000" w:rsidRPr="00000000">
              <w:rPr>
                <w:rtl w:val="0"/>
              </w:rPr>
              <w:t xml:space="preserve">Passionate about embedding anti-racist behaviours within the organisation and ensuring our community of people with intersectional identities are recognised and appropriately supported. </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6B">
            <w:pPr>
              <w:spacing w:line="240" w:lineRule="auto"/>
              <w:rPr/>
            </w:pPr>
            <w:r w:rsidDel="00000000" w:rsidR="00000000" w:rsidRPr="00000000">
              <w:rPr>
                <w:rtl w:val="0"/>
              </w:rPr>
              <w:t xml:space="preserve">Drive to ensure equal opportunities.</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985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9360"/>
        <w:tblGridChange w:id="0">
          <w:tblGrid>
            <w:gridCol w:w="495"/>
            <w:gridCol w:w="9360"/>
          </w:tblGrid>
        </w:tblGridChange>
      </w:tblGrid>
      <w:tr>
        <w:trPr>
          <w:cantSplit w:val="0"/>
          <w:trHeight w:val="58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b w:val="1"/>
                <w:bCs w:val="1"/>
              </w:rPr>
            </w:pPr>
            <w:r w:rsidDel="00000000" w:rsidR="00000000" w:rsidRPr="00000000">
              <w:rPr>
                <w:b w:val="1"/>
                <w:bCs w:val="1"/>
                <w:rtl w:val="0"/>
              </w:rPr>
              <w:t xml:space="preserve">Personable attributes </w:t>
            </w:r>
          </w:p>
        </w:tc>
      </w:tr>
      <w:tr>
        <w:trPr>
          <w:cantSplit w:val="0"/>
          <w:trHeight w:val="4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jc w:val="center"/>
              <w:rPr/>
            </w:pPr>
            <w:r w:rsidDel="00000000" w:rsidR="00000000" w:rsidRPr="00000000">
              <w:rPr>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70">
            <w:pPr>
              <w:spacing w:line="240" w:lineRule="auto"/>
              <w:rPr/>
            </w:pPr>
            <w:r w:rsidDel="00000000" w:rsidR="00000000" w:rsidRPr="00000000">
              <w:rPr>
                <w:rtl w:val="0"/>
              </w:rPr>
              <w:t xml:space="preserve">Empathic, compassionate, warm and approachable.</w:t>
            </w:r>
          </w:p>
        </w:tc>
      </w:tr>
      <w:tr>
        <w:trPr>
          <w:cantSplit w:val="0"/>
          <w:trHeight w:val="4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center"/>
              <w:rPr/>
            </w:pPr>
            <w:r w:rsidDel="00000000" w:rsidR="00000000" w:rsidRPr="00000000">
              <w:rPr>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ind w:right="-136"/>
              <w:rPr/>
            </w:pPr>
            <w:r w:rsidDel="00000000" w:rsidR="00000000" w:rsidRPr="00000000">
              <w:rPr>
                <w:rtl w:val="0"/>
              </w:rPr>
              <w:t xml:space="preserve">Self-aware and reflective.</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jc w:val="center"/>
              <w:rPr/>
            </w:pPr>
            <w:r w:rsidDel="00000000" w:rsidR="00000000" w:rsidRPr="00000000">
              <w:rPr>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ind w:right="-136"/>
              <w:rPr/>
            </w:pPr>
            <w:r w:rsidDel="00000000" w:rsidR="00000000" w:rsidRPr="00000000">
              <w:rPr>
                <w:rtl w:val="0"/>
              </w:rPr>
              <w:t xml:space="preserve">Recognition of the importance and value of open, reflective and inclusive communication in the work-place and ability to uphold these in different spaces and generally in our working culture.</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985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9360"/>
        <w:tblGridChange w:id="0">
          <w:tblGrid>
            <w:gridCol w:w="495"/>
            <w:gridCol w:w="9360"/>
          </w:tblGrid>
        </w:tblGridChange>
      </w:tblGrid>
      <w:tr>
        <w:trPr>
          <w:cantSplit w:val="0"/>
          <w:trHeight w:val="5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b w:val="1"/>
                <w:bCs w:val="1"/>
              </w:rPr>
            </w:pPr>
            <w:r w:rsidDel="00000000" w:rsidR="00000000" w:rsidRPr="00000000">
              <w:rPr>
                <w:b w:val="1"/>
                <w:bCs w:val="1"/>
                <w:rtl w:val="0"/>
              </w:rPr>
              <w:t xml:space="preserve">QUALITIES REQUIRED: DESIRABLE</w:t>
            </w:r>
          </w:p>
        </w:tc>
      </w:tr>
      <w:tr>
        <w:trPr>
          <w:cantSplit w:val="0"/>
          <w:trHeight w:val="52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b w:val="1"/>
                <w:bCs w:val="1"/>
              </w:rPr>
            </w:pPr>
            <w:r w:rsidDel="00000000" w:rsidR="00000000" w:rsidRPr="00000000">
              <w:rPr>
                <w:b w:val="1"/>
                <w:bCs w:val="1"/>
                <w:rtl w:val="0"/>
              </w:rPr>
              <w:t xml:space="preserve">Work experience </w:t>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rPr/>
            </w:pPr>
            <w:r w:rsidDel="00000000" w:rsidR="00000000" w:rsidRPr="00000000">
              <w:rPr>
                <w:rtl w:val="0"/>
              </w:rPr>
              <w:t xml:space="preserve">Experience of successfully leading a charitable or non governmental organisation (NGO) or in a management position</w:t>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pPr>
            <w:r w:rsidDel="00000000" w:rsidR="00000000" w:rsidRPr="00000000">
              <w:rPr>
                <w:rtl w:val="0"/>
              </w:rPr>
              <w:t xml:space="preserve">Experience of working in a community focused context that centres consensus building and collaboration in decision making.</w:t>
            </w:r>
          </w:p>
        </w:tc>
      </w:tr>
      <w:tr>
        <w:trPr>
          <w:cantSplit w:val="0"/>
          <w:trHeight w:val="61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b w:val="1"/>
                <w:bCs w:val="1"/>
              </w:rPr>
            </w:pPr>
            <w:r w:rsidDel="00000000" w:rsidR="00000000" w:rsidRPr="00000000">
              <w:rPr>
                <w:b w:val="1"/>
                <w:bCs w:val="1"/>
                <w:rtl w:val="0"/>
              </w:rPr>
              <w:t xml:space="preserve">Lived experience </w:t>
            </w:r>
          </w:p>
        </w:tc>
      </w:tr>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81">
            <w:pPr>
              <w:spacing w:line="240" w:lineRule="auto"/>
              <w:rPr/>
            </w:pPr>
            <w:r w:rsidDel="00000000" w:rsidR="00000000" w:rsidRPr="00000000">
              <w:rPr>
                <w:highlight w:val="white"/>
                <w:rtl w:val="0"/>
              </w:rPr>
              <w:t xml:space="preserve">Experience of a hostile UK immigration system - </w:t>
            </w:r>
            <w:r w:rsidDel="00000000" w:rsidR="00000000" w:rsidRPr="00000000">
              <w:rPr>
                <w:rtl w:val="0"/>
              </w:rPr>
              <w:t xml:space="preserve">this could be direct experience or that of a close family member - and</w:t>
            </w:r>
            <w:r w:rsidDel="00000000" w:rsidR="00000000" w:rsidRPr="00000000">
              <w:rPr>
                <w:highlight w:val="white"/>
                <w:rtl w:val="0"/>
              </w:rPr>
              <w:t xml:space="preserve"> could include having insecure immigration status at some point or being a refugee.  In addition, we are looking for someone who has had the opportunity to reflect and work through the impact of this to help benefit others who are having similar experiences</w:t>
            </w:r>
            <w:r w:rsidDel="00000000" w:rsidR="00000000" w:rsidRPr="00000000">
              <w:rPr>
                <w:rtl w:val="0"/>
              </w:rPr>
              <w:t xml:space="preserve">.</w:t>
            </w:r>
          </w:p>
        </w:tc>
      </w:tr>
      <w:tr>
        <w:trPr>
          <w:cantSplit w:val="0"/>
          <w:trHeight w:val="75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before="201" w:line="240" w:lineRule="auto"/>
              <w:ind w:right="-419"/>
              <w:rPr>
                <w:highlight w:val="white"/>
              </w:rPr>
            </w:pPr>
            <w:r w:rsidDel="00000000" w:rsidR="00000000" w:rsidRPr="00000000">
              <w:rPr>
                <w:highlight w:val="white"/>
                <w:rtl w:val="0"/>
              </w:rPr>
              <w:t xml:space="preserve">Experience of racism, discrimination, injustice and persecution due to religion, nationality, political opinion, sexuality, gender, or other social group</w:t>
            </w:r>
          </w:p>
        </w:tc>
      </w:tr>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5">
            <w:pPr>
              <w:keepNext w:val="1"/>
              <w:widowControl w:val="0"/>
              <w:spacing w:before="201" w:lineRule="auto"/>
              <w:ind w:right="-137"/>
              <w:rPr>
                <w:highlight w:val="white"/>
              </w:rPr>
            </w:pPr>
            <w:r w:rsidDel="00000000" w:rsidR="00000000" w:rsidRPr="00000000">
              <w:rPr>
                <w:highlight w:val="white"/>
                <w:rtl w:val="0"/>
              </w:rPr>
              <w:t xml:space="preserve">Experience of being brought up in a different country and learning to live in the UK</w:t>
            </w:r>
          </w:p>
        </w:tc>
      </w:tr>
    </w:tbl>
    <w:p w:rsidR="00000000" w:rsidDel="00000000" w:rsidP="00000000" w:rsidRDefault="00000000" w:rsidRPr="00000000" w14:paraId="00000086">
      <w:pPr>
        <w:spacing w:line="240" w:lineRule="auto"/>
        <w:rPr/>
      </w:pPr>
      <w:r w:rsidDel="00000000" w:rsidR="00000000" w:rsidRPr="00000000">
        <w:rPr>
          <w:rtl w:val="0"/>
        </w:rPr>
      </w:r>
    </w:p>
    <w:tbl>
      <w:tblPr>
        <w:tblStyle w:val="Table6"/>
        <w:tblW w:w="1020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0"/>
        <w:tblGridChange w:id="0">
          <w:tblGrid>
            <w:gridCol w:w="10200"/>
          </w:tblGrid>
        </w:tblGridChange>
      </w:tblGrid>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b w:val="1"/>
                <w:bCs w:val="1"/>
                <w:sz w:val="20"/>
                <w:szCs w:val="20"/>
              </w:rPr>
            </w:pPr>
            <w:r w:rsidDel="00000000" w:rsidR="00000000" w:rsidRPr="00000000">
              <w:rPr>
                <w:b w:val="1"/>
                <w:bCs w:val="1"/>
                <w:sz w:val="20"/>
                <w:szCs w:val="20"/>
                <w:rtl w:val="0"/>
              </w:rPr>
              <w:t xml:space="preserve">Circumstances</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spacing w:line="240" w:lineRule="auto"/>
              <w:rPr>
                <w:sz w:val="20"/>
                <w:szCs w:val="20"/>
              </w:rPr>
            </w:pPr>
            <w:r w:rsidDel="00000000" w:rsidR="00000000" w:rsidRPr="00000000">
              <w:rPr>
                <w:sz w:val="20"/>
                <w:szCs w:val="20"/>
                <w:rtl w:val="0"/>
              </w:rPr>
              <w:t xml:space="preserve">Enhanced DBS check </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spacing w:line="240" w:lineRule="auto"/>
              <w:rPr>
                <w:sz w:val="20"/>
                <w:szCs w:val="20"/>
              </w:rPr>
            </w:pPr>
            <w:r w:rsidDel="00000000" w:rsidR="00000000" w:rsidRPr="00000000">
              <w:rPr>
                <w:sz w:val="20"/>
                <w:szCs w:val="20"/>
                <w:rtl w:val="0"/>
              </w:rPr>
              <w:t xml:space="preserve">Right to work in the UK</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5220"/>
              </w:tabs>
              <w:spacing w:line="240" w:lineRule="auto"/>
              <w:rPr>
                <w:sz w:val="20"/>
                <w:szCs w:val="20"/>
              </w:rPr>
            </w:pPr>
            <w:r w:rsidDel="00000000" w:rsidR="00000000" w:rsidRPr="00000000">
              <w:rPr>
                <w:sz w:val="20"/>
                <w:szCs w:val="20"/>
                <w:rtl w:val="0"/>
              </w:rPr>
              <w:t xml:space="preserve">Live within a reasonable travelling distance of the London office as there will be an expectation to work from the office at least 1 days per week with the option to work from home the rest of the week.</w:t>
            </w:r>
          </w:p>
        </w:tc>
      </w:tr>
    </w:tbl>
    <w:p w:rsidR="00000000" w:rsidDel="00000000" w:rsidP="00000000" w:rsidRDefault="00000000" w:rsidRPr="00000000" w14:paraId="0000008B">
      <w:pPr>
        <w:widowControl w:val="0"/>
        <w:spacing w:before="283" w:lineRule="auto"/>
        <w:ind w:left="-283" w:right="91" w:firstLine="0"/>
        <w:rPr>
          <w:b w:val="1"/>
          <w:bCs w:val="1"/>
          <w:highlight w:val="white"/>
        </w:rPr>
      </w:pPr>
      <w:r w:rsidDel="00000000" w:rsidR="00000000" w:rsidRPr="00000000">
        <w:rPr>
          <w:rtl w:val="0"/>
        </w:rPr>
      </w:r>
    </w:p>
    <w:p w:rsidR="00000000" w:rsidDel="00000000" w:rsidP="00000000" w:rsidRDefault="00000000" w:rsidRPr="00000000" w14:paraId="0000008C">
      <w:pPr>
        <w:spacing w:line="240" w:lineRule="auto"/>
        <w:rPr/>
      </w:pPr>
      <w:r w:rsidDel="00000000" w:rsidR="00000000" w:rsidRPr="00000000">
        <w:rPr>
          <w:rtl w:val="0"/>
        </w:rPr>
      </w:r>
    </w:p>
    <w:p w:rsidR="00000000" w:rsidDel="00000000" w:rsidP="00000000" w:rsidRDefault="00000000" w:rsidRPr="00000000" w14:paraId="0000008D">
      <w:pPr>
        <w:spacing w:line="240" w:lineRule="auto"/>
        <w:rPr/>
      </w:pPr>
      <w:r w:rsidDel="00000000" w:rsidR="00000000" w:rsidRPr="00000000">
        <w:rPr>
          <w:rtl w:val="0"/>
        </w:rPr>
      </w:r>
    </w:p>
    <w:p w:rsidR="00000000" w:rsidDel="00000000" w:rsidP="00000000" w:rsidRDefault="00000000" w:rsidRPr="00000000" w14:paraId="0000008E">
      <w:pPr>
        <w:spacing w:line="240" w:lineRule="auto"/>
        <w:jc w:val="center"/>
        <w:rPr/>
      </w:pPr>
      <w:r w:rsidDel="00000000" w:rsidR="00000000" w:rsidRPr="00000000">
        <w:rPr>
          <w:b w:val="1"/>
          <w:bCs w:val="1"/>
          <w:color w:val="38761d"/>
          <w:sz w:val="36"/>
          <w:szCs w:val="36"/>
          <w:highlight w:val="white"/>
          <w:rtl w:val="0"/>
        </w:rPr>
        <w:t xml:space="preserve">We look forward to hearing from you!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hgLh5LTiZSnxUeVKcDbQKqidA==">CgMxLjA4AHIhMW5nOWVCQ2lqcWNxS3JSNWNRaFVuTWQ0UHpqQlNZREhX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